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750" w:type="dxa"/>
        <w:jc w:val="center"/>
        <w:tblCellSpacing w:w="0" w:type="dxa"/>
        <w:tblBorders>
          <w:top w:val="outset" w:sz="6" w:space="0" w:color="0169CC"/>
          <w:left w:val="outset" w:sz="6" w:space="0" w:color="0169CC"/>
          <w:bottom w:val="outset" w:sz="6" w:space="0" w:color="0169CC"/>
          <w:right w:val="outset" w:sz="6" w:space="0" w:color="0169CC"/>
        </w:tblBorders>
        <w:shd w:val="clear" w:color="auto" w:fill="FFFFFF"/>
        <w:tblCellMar>
          <w:top w:w="60" w:type="dxa"/>
          <w:left w:w="60" w:type="dxa"/>
          <w:bottom w:w="60" w:type="dxa"/>
          <w:right w:w="60" w:type="dxa"/>
        </w:tblCellMar>
        <w:tblLook w:val="04A0" w:firstRow="1" w:lastRow="0" w:firstColumn="1" w:lastColumn="0" w:noHBand="0" w:noVBand="1"/>
      </w:tblPr>
      <w:tblGrid>
        <w:gridCol w:w="1163"/>
        <w:gridCol w:w="11587"/>
      </w:tblGrid>
      <w:tr w:rsidR="009D000B" w:rsidRPr="009D000B" w14:paraId="1D96B556" w14:textId="77777777" w:rsidTr="009D000B">
        <w:trPr>
          <w:gridAfter w:val="1"/>
          <w:wAfter w:w="2880" w:type="dxa"/>
          <w:tblCellSpacing w:w="0" w:type="dxa"/>
          <w:jc w:val="center"/>
        </w:trPr>
        <w:tc>
          <w:tcPr>
            <w:tcW w:w="0" w:type="auto"/>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03E259AB" w14:textId="77777777" w:rsidR="009D000B" w:rsidRPr="009D000B" w:rsidRDefault="009D000B" w:rsidP="009D000B">
            <w:pPr>
              <w:rPr>
                <w:rFonts w:ascii="Times New Roman" w:eastAsia="Times New Roman" w:hAnsi="Times New Roman" w:cs="Times New Roman"/>
                <w:kern w:val="0"/>
                <w:lang w:val="en-US"/>
                <w14:ligatures w14:val="none"/>
              </w:rPr>
            </w:pPr>
          </w:p>
        </w:tc>
      </w:tr>
      <w:tr w:rsidR="009D000B" w:rsidRPr="009D000B" w14:paraId="4D81336A" w14:textId="77777777" w:rsidTr="009D000B">
        <w:trPr>
          <w:tblCellSpacing w:w="0" w:type="dxa"/>
          <w:jc w:val="center"/>
        </w:trPr>
        <w:tc>
          <w:tcPr>
            <w:tcW w:w="12840" w:type="dxa"/>
            <w:gridSpan w:val="2"/>
            <w:tcBorders>
              <w:top w:val="outset" w:sz="6" w:space="0" w:color="0169CC"/>
              <w:left w:val="outset" w:sz="6" w:space="0" w:color="0169CC"/>
              <w:bottom w:val="outset" w:sz="6" w:space="0" w:color="0169CC"/>
              <w:right w:val="outset" w:sz="6" w:space="0" w:color="0169CC"/>
            </w:tcBorders>
            <w:shd w:val="clear" w:color="auto" w:fill="0169CC"/>
            <w:vAlign w:val="center"/>
            <w:hideMark/>
          </w:tcPr>
          <w:p w14:paraId="39B77145" w14:textId="77777777" w:rsidR="009D000B" w:rsidRPr="009D000B" w:rsidRDefault="009D000B" w:rsidP="009D000B">
            <w:pPr>
              <w:spacing w:before="100" w:beforeAutospacing="1" w:after="100" w:afterAutospacing="1"/>
              <w:jc w:val="center"/>
              <w:outlineLvl w:val="0"/>
              <w:rPr>
                <w:rFonts w:ascii="-webkit-standard" w:eastAsia="Times New Roman" w:hAnsi="-webkit-standard" w:cs="Times New Roman"/>
                <w:b/>
                <w:bCs/>
                <w:kern w:val="36"/>
                <w:sz w:val="48"/>
                <w:szCs w:val="48"/>
                <w:lang w:val="en-US"/>
                <w14:ligatures w14:val="none"/>
              </w:rPr>
            </w:pPr>
            <w:r w:rsidRPr="009D000B">
              <w:rPr>
                <w:rFonts w:ascii="Verdana" w:eastAsia="Times New Roman" w:hAnsi="Verdana" w:cs="Times New Roman"/>
                <w:b/>
                <w:bCs/>
                <w:color w:val="FFFF00"/>
                <w:kern w:val="36"/>
                <w:sz w:val="27"/>
                <w:szCs w:val="27"/>
                <w:lang w:val="en-US"/>
                <w14:ligatures w14:val="none"/>
              </w:rPr>
              <w:t>Hiking in Greece</w:t>
            </w:r>
            <w:r w:rsidRPr="009D000B">
              <w:rPr>
                <w:rFonts w:ascii="Verdana" w:eastAsia="Times New Roman" w:hAnsi="Verdana" w:cs="Times New Roman"/>
                <w:b/>
                <w:bCs/>
                <w:color w:val="FFFFFF"/>
                <w:kern w:val="36"/>
                <w:sz w:val="27"/>
                <w:szCs w:val="27"/>
                <w:lang w:val="en-US"/>
                <w14:ligatures w14:val="none"/>
              </w:rPr>
              <w:br/>
            </w:r>
            <w:r w:rsidRPr="009D000B">
              <w:rPr>
                <w:rFonts w:ascii="Verdana" w:eastAsia="Times New Roman" w:hAnsi="Verdana" w:cs="Times New Roman"/>
                <w:b/>
                <w:bCs/>
                <w:color w:val="FFFFFF"/>
                <w:kern w:val="36"/>
                <w:sz w:val="48"/>
                <w:szCs w:val="48"/>
                <w:lang w:val="en-US"/>
                <w14:ligatures w14:val="none"/>
              </w:rPr>
              <w:t>Shady Footpath in the Peloponnesus</w:t>
            </w:r>
            <w:r w:rsidRPr="009D000B">
              <w:rPr>
                <w:rFonts w:ascii="Verdana" w:eastAsia="Times New Roman" w:hAnsi="Verdana" w:cs="Times New Roman"/>
                <w:b/>
                <w:bCs/>
                <w:color w:val="FFFFFF"/>
                <w:kern w:val="36"/>
                <w:sz w:val="48"/>
                <w:szCs w:val="48"/>
                <w:lang w:val="en-US"/>
                <w14:ligatures w14:val="none"/>
              </w:rPr>
              <w:br/>
              <w:t>—even in July!</w:t>
            </w:r>
          </w:p>
        </w:tc>
      </w:tr>
      <w:tr w:rsidR="009D000B" w:rsidRPr="009D000B" w14:paraId="04988757" w14:textId="77777777" w:rsidTr="009D000B">
        <w:trPr>
          <w:tblCellSpacing w:w="0" w:type="dxa"/>
          <w:jc w:val="center"/>
        </w:trPr>
        <w:tc>
          <w:tcPr>
            <w:tcW w:w="12840" w:type="dxa"/>
            <w:gridSpan w:val="2"/>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709E510E" w14:textId="77777777" w:rsidR="009D000B" w:rsidRPr="009D000B" w:rsidRDefault="009D000B" w:rsidP="009D000B">
            <w:pPr>
              <w:rPr>
                <w:rFonts w:ascii="-webkit-standard" w:eastAsia="Times New Roman" w:hAnsi="-webkit-standard" w:cs="Times New Roman"/>
                <w:kern w:val="0"/>
                <w:lang w:val="en-US"/>
                <w14:ligatures w14:val="none"/>
              </w:rPr>
            </w:pPr>
          </w:p>
        </w:tc>
      </w:tr>
    </w:tbl>
    <w:p w14:paraId="6A8CD4D1" w14:textId="77777777" w:rsidR="009D000B" w:rsidRPr="009D000B" w:rsidRDefault="009D000B" w:rsidP="009D000B">
      <w:pPr>
        <w:rPr>
          <w:rFonts w:ascii="Times New Roman" w:eastAsia="Times New Roman" w:hAnsi="Times New Roman" w:cs="Times New Roman"/>
          <w:kern w:val="0"/>
          <w:lang w:val="en-US"/>
          <w14:ligatures w14:val="none"/>
        </w:rPr>
      </w:pPr>
    </w:p>
    <w:p w14:paraId="4BDE3184" w14:textId="77777777" w:rsidR="00B97AD2" w:rsidRDefault="00B97AD2"/>
    <w:p w14:paraId="442C44CA" w14:textId="46B3C479" w:rsidR="006904B0" w:rsidRDefault="0049623E">
      <w:r>
        <w:fldChar w:fldCharType="begin"/>
      </w:r>
      <w:r>
        <w:instrText xml:space="preserve"> INCLUDEPICTURE "/Users/janetmcgiffin/Library/Group Containers/UBF8T346G9.ms/WebArchiveCopyPasteTempFiles/com.microsoft.Word/monastery-st-john.jpg" \* MERGEFORMATINET </w:instrText>
      </w:r>
      <w:r>
        <w:fldChar w:fldCharType="separate"/>
      </w:r>
      <w:r>
        <w:rPr>
          <w:noProof/>
        </w:rPr>
        <w:drawing>
          <wp:inline distT="0" distB="0" distL="0" distR="0" wp14:anchorId="3D8219D4" wp14:editId="0FABA3B3">
            <wp:extent cx="5943600" cy="3971925"/>
            <wp:effectExtent l="0" t="0" r="0" b="3175"/>
            <wp:docPr id="1660760466" name="Picture 6" descr="Monastery of St John the Bap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astery of St John the Bapti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r>
        <w:fldChar w:fldCharType="end"/>
      </w:r>
    </w:p>
    <w:p w14:paraId="534EAC5C" w14:textId="77777777" w:rsidR="006904B0" w:rsidRDefault="006904B0"/>
    <w:p w14:paraId="49717C21" w14:textId="77777777" w:rsidR="006904B0" w:rsidRDefault="006904B0"/>
    <w:tbl>
      <w:tblPr>
        <w:tblW w:w="5000" w:type="pct"/>
        <w:jc w:val="center"/>
        <w:tblCellSpacing w:w="70" w:type="dxa"/>
        <w:shd w:val="clear" w:color="auto" w:fill="FFFFFF"/>
        <w:tblCellMar>
          <w:top w:w="140" w:type="dxa"/>
          <w:left w:w="140" w:type="dxa"/>
          <w:bottom w:w="140" w:type="dxa"/>
          <w:right w:w="140" w:type="dxa"/>
        </w:tblCellMar>
        <w:tblLook w:val="04A0" w:firstRow="1" w:lastRow="0" w:firstColumn="1" w:lastColumn="0" w:noHBand="0" w:noVBand="1"/>
      </w:tblPr>
      <w:tblGrid>
        <w:gridCol w:w="9360"/>
      </w:tblGrid>
      <w:tr w:rsidR="006904B0" w:rsidRPr="006904B0" w14:paraId="7282E487" w14:textId="77777777" w:rsidTr="006904B0">
        <w:trPr>
          <w:tblCellSpacing w:w="70" w:type="dxa"/>
          <w:jc w:val="center"/>
        </w:trPr>
        <w:tc>
          <w:tcPr>
            <w:tcW w:w="0" w:type="auto"/>
            <w:shd w:val="clear" w:color="auto" w:fill="FFFFFF"/>
            <w:vAlign w:val="center"/>
            <w:hideMark/>
          </w:tcPr>
          <w:p w14:paraId="43AD82E2" w14:textId="77777777" w:rsidR="006904B0" w:rsidRPr="006904B0" w:rsidRDefault="006904B0" w:rsidP="006904B0">
            <w:pPr>
              <w:spacing w:before="100" w:beforeAutospacing="1" w:after="100" w:afterAutospacing="1"/>
              <w:rPr>
                <w:rFonts w:ascii="-webkit-standard" w:eastAsia="Times New Roman" w:hAnsi="-webkit-standard" w:cs="Times New Roman"/>
                <w:i/>
                <w:iCs/>
                <w:kern w:val="0"/>
                <w:lang w:val="en-US"/>
                <w14:ligatures w14:val="none"/>
              </w:rPr>
            </w:pPr>
            <w:r w:rsidRPr="006904B0">
              <w:rPr>
                <w:rFonts w:ascii="Verdana" w:eastAsia="Times New Roman" w:hAnsi="Verdana" w:cs="Times New Roman"/>
                <w:i/>
                <w:iCs/>
                <w:kern w:val="0"/>
                <w:sz w:val="27"/>
                <w:szCs w:val="27"/>
                <w:lang w:val="en-US"/>
                <w14:ligatures w14:val="none"/>
              </w:rPr>
              <w:t xml:space="preserve">A lovely hike for walkers of all levels is the well-maintained and well-marked footpath to the Monastery of St. John the Baptist, clinging to the sheer cliffs on the eastern side of the </w:t>
            </w:r>
            <w:proofErr w:type="spellStart"/>
            <w:r w:rsidRPr="006904B0">
              <w:rPr>
                <w:rFonts w:ascii="Verdana" w:eastAsia="Times New Roman" w:hAnsi="Verdana" w:cs="Times New Roman"/>
                <w:i/>
                <w:iCs/>
                <w:kern w:val="0"/>
                <w:sz w:val="27"/>
                <w:szCs w:val="27"/>
                <w:lang w:val="en-US"/>
                <w14:ligatures w14:val="none"/>
              </w:rPr>
              <w:t>Loussios</w:t>
            </w:r>
            <w:proofErr w:type="spellEnd"/>
            <w:r w:rsidRPr="006904B0">
              <w:rPr>
                <w:rFonts w:ascii="Verdana" w:eastAsia="Times New Roman" w:hAnsi="Verdana" w:cs="Times New Roman"/>
                <w:i/>
                <w:iCs/>
                <w:kern w:val="0"/>
                <w:sz w:val="27"/>
                <w:szCs w:val="27"/>
                <w:lang w:val="en-US"/>
                <w14:ligatures w14:val="none"/>
              </w:rPr>
              <w:t xml:space="preserve"> River Gorge in the mountains of Arcadia</w:t>
            </w:r>
          </w:p>
        </w:tc>
      </w:tr>
      <w:tr w:rsidR="006904B0" w:rsidRPr="006904B0" w14:paraId="67039E4A" w14:textId="77777777" w:rsidTr="006904B0">
        <w:trPr>
          <w:tblCellSpacing w:w="70" w:type="dxa"/>
          <w:jc w:val="center"/>
        </w:trPr>
        <w:tc>
          <w:tcPr>
            <w:tcW w:w="0" w:type="auto"/>
            <w:shd w:val="clear" w:color="auto" w:fill="FFFFFF"/>
            <w:vAlign w:val="center"/>
            <w:hideMark/>
          </w:tcPr>
          <w:p w14:paraId="2285F360" w14:textId="77777777" w:rsidR="006904B0" w:rsidRDefault="006904B0" w:rsidP="006904B0">
            <w:pPr>
              <w:spacing w:before="100" w:beforeAutospacing="1" w:after="100" w:afterAutospacing="1"/>
              <w:rPr>
                <w:rFonts w:ascii="Verdana" w:eastAsia="Times New Roman" w:hAnsi="Verdana" w:cs="Times New Roman"/>
                <w:kern w:val="0"/>
                <w:lang w:val="en-US"/>
                <w14:ligatures w14:val="none"/>
              </w:rPr>
            </w:pPr>
            <w:r w:rsidRPr="006904B0">
              <w:rPr>
                <w:rFonts w:ascii="Verdana" w:eastAsia="Times New Roman" w:hAnsi="Verdana" w:cs="Times New Roman"/>
                <w:kern w:val="0"/>
                <w:lang w:val="en-US"/>
                <w14:ligatures w14:val="none"/>
              </w:rPr>
              <w:t>By Janet McGiffin</w:t>
            </w:r>
          </w:p>
          <w:p w14:paraId="6DAA6691" w14:textId="3B82C1A0" w:rsidR="0049623E" w:rsidRPr="00A26F6A" w:rsidRDefault="0049623E" w:rsidP="006904B0">
            <w:pPr>
              <w:spacing w:before="100" w:beforeAutospacing="1" w:after="100" w:afterAutospacing="1"/>
              <w:rPr>
                <w:rFonts w:ascii="-webkit-standard" w:eastAsia="Times New Roman" w:hAnsi="-webkit-standard" w:cs="Times New Roman"/>
                <w:kern w:val="0"/>
                <w:lang w:val="en-US"/>
                <w14:ligatures w14:val="none"/>
              </w:rPr>
            </w:pPr>
            <w:r>
              <w:fldChar w:fldCharType="begin"/>
            </w:r>
            <w:r w:rsidR="00A26F6A">
              <w:instrText>HYPERLINK "https://www.greecetravel.com/hiking/peloponessos.html"</w:instrText>
            </w:r>
            <w:r>
              <w:fldChar w:fldCharType="separate"/>
            </w:r>
            <w:r w:rsidRPr="0049623E">
              <w:rPr>
                <w:rStyle w:val="Hyperlink"/>
                <w:rFonts w:ascii="-webkit-standard" w:eastAsia="Times New Roman" w:hAnsi="-webkit-standard" w:cs="Times New Roman"/>
                <w:kern w:val="0"/>
                <w:lang w:val="en-US"/>
                <w14:ligatures w14:val="none"/>
              </w:rPr>
              <w:t>This article appe</w:t>
            </w:r>
            <w:r w:rsidRPr="0049623E">
              <w:rPr>
                <w:rStyle w:val="Hyperlink"/>
                <w:rFonts w:ascii="-webkit-standard" w:eastAsia="Times New Roman" w:hAnsi="-webkit-standard" w:cs="Times New Roman"/>
                <w:kern w:val="0"/>
                <w:lang w:val="en-US"/>
                <w14:ligatures w14:val="none"/>
              </w:rPr>
              <w:t>a</w:t>
            </w:r>
            <w:r w:rsidRPr="0049623E">
              <w:rPr>
                <w:rStyle w:val="Hyperlink"/>
                <w:rFonts w:ascii="-webkit-standard" w:eastAsia="Times New Roman" w:hAnsi="-webkit-standard" w:cs="Times New Roman"/>
                <w:kern w:val="0"/>
                <w:lang w:val="en-US"/>
                <w14:ligatures w14:val="none"/>
              </w:rPr>
              <w:t>rs in Matt Barrett’s greecetravel.com</w:t>
            </w:r>
            <w:r>
              <w:fldChar w:fldCharType="end"/>
            </w:r>
            <w:r w:rsidR="00A26F6A">
              <w:rPr>
                <w:lang w:val="el-GR"/>
              </w:rPr>
              <w:t xml:space="preserve"> </w:t>
            </w:r>
            <w:hyperlink r:id="rId5" w:history="1">
              <w:r w:rsidR="00A26F6A" w:rsidRPr="00A26F6A">
                <w:rPr>
                  <w:rStyle w:val="Hyperlink"/>
                  <w:lang w:val="en-US"/>
                </w:rPr>
                <w:t>“Hiking in Greece”</w:t>
              </w:r>
            </w:hyperlink>
          </w:p>
          <w:p w14:paraId="07D665BF" w14:textId="036B39D9"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lastRenderedPageBreak/>
              <w:t xml:space="preserve">During the hot dry summers of the Peloponnesus, a lovely hike for walkers of all levels is the well-maintained and well-marked footpath to the Monastery of St. John the Baptist, Ioannis o </w:t>
            </w:r>
            <w:proofErr w:type="spellStart"/>
            <w:r w:rsidRPr="006904B0">
              <w:rPr>
                <w:rFonts w:ascii="Verdana" w:eastAsia="Times New Roman" w:hAnsi="Verdana" w:cs="Times New Roman"/>
                <w:kern w:val="0"/>
                <w:lang w:val="en-US"/>
                <w14:ligatures w14:val="none"/>
              </w:rPr>
              <w:t>Prodromos</w:t>
            </w:r>
            <w:proofErr w:type="spellEnd"/>
            <w:r w:rsidRPr="006904B0">
              <w:rPr>
                <w:rFonts w:ascii="Verdana" w:eastAsia="Times New Roman" w:hAnsi="Verdana" w:cs="Times New Roman"/>
                <w:kern w:val="0"/>
                <w:lang w:val="en-US"/>
                <w14:ligatures w14:val="none"/>
              </w:rPr>
              <w:t xml:space="preserve">, founded by </w:t>
            </w:r>
            <w:r w:rsidR="008A195A">
              <w:rPr>
                <w:rFonts w:ascii="Verdana" w:eastAsia="Times New Roman" w:hAnsi="Verdana" w:cs="Times New Roman"/>
                <w:kern w:val="0"/>
                <w:lang w:val="en-US"/>
                <w14:ligatures w14:val="none"/>
              </w:rPr>
              <w:t xml:space="preserve">the Byzantine emperor </w:t>
            </w:r>
            <w:r w:rsidRPr="006904B0">
              <w:rPr>
                <w:rFonts w:ascii="Verdana" w:eastAsia="Times New Roman" w:hAnsi="Verdana" w:cs="Times New Roman"/>
                <w:kern w:val="0"/>
                <w:lang w:val="en-US"/>
                <w14:ligatures w14:val="none"/>
              </w:rPr>
              <w:t xml:space="preserve">Manuel </w:t>
            </w:r>
            <w:proofErr w:type="spellStart"/>
            <w:r w:rsidRPr="006904B0">
              <w:rPr>
                <w:rFonts w:ascii="Verdana" w:eastAsia="Times New Roman" w:hAnsi="Verdana" w:cs="Times New Roman"/>
                <w:kern w:val="0"/>
                <w:lang w:val="en-US"/>
                <w14:ligatures w14:val="none"/>
              </w:rPr>
              <w:t>Comnenos</w:t>
            </w:r>
            <w:proofErr w:type="spellEnd"/>
            <w:r w:rsidRPr="006904B0">
              <w:rPr>
                <w:rFonts w:ascii="Verdana" w:eastAsia="Times New Roman" w:hAnsi="Verdana" w:cs="Times New Roman"/>
                <w:kern w:val="0"/>
                <w:lang w:val="en-US"/>
                <w14:ligatures w14:val="none"/>
              </w:rPr>
              <w:t xml:space="preserve"> in 1167.  The monastery clings to the sheer cliffs on the eastern side of the </w:t>
            </w:r>
            <w:proofErr w:type="spellStart"/>
            <w:r w:rsidRPr="006904B0">
              <w:rPr>
                <w:rFonts w:ascii="Verdana" w:eastAsia="Times New Roman" w:hAnsi="Verdana" w:cs="Times New Roman"/>
                <w:kern w:val="0"/>
                <w:lang w:val="en-US"/>
                <w14:ligatures w14:val="none"/>
              </w:rPr>
              <w:t>Loussios</w:t>
            </w:r>
            <w:proofErr w:type="spellEnd"/>
            <w:r w:rsidRPr="006904B0">
              <w:rPr>
                <w:rFonts w:ascii="Verdana" w:eastAsia="Times New Roman" w:hAnsi="Verdana" w:cs="Times New Roman"/>
                <w:kern w:val="0"/>
                <w:lang w:val="en-US"/>
                <w14:ligatures w14:val="none"/>
              </w:rPr>
              <w:t xml:space="preserve"> River Gorge in the mountains of Arcadia where the god Pan is first thought to have appeared to the ancients. Far below the monastery by the cold waters of the </w:t>
            </w:r>
            <w:proofErr w:type="spellStart"/>
            <w:r w:rsidRPr="006904B0">
              <w:rPr>
                <w:rFonts w:ascii="Verdana" w:eastAsia="Times New Roman" w:hAnsi="Verdana" w:cs="Times New Roman"/>
                <w:kern w:val="0"/>
                <w:lang w:val="en-US"/>
                <w14:ligatures w14:val="none"/>
              </w:rPr>
              <w:t>Loussios</w:t>
            </w:r>
            <w:proofErr w:type="spellEnd"/>
            <w:r w:rsidRPr="006904B0">
              <w:rPr>
                <w:rFonts w:ascii="Verdana" w:eastAsia="Times New Roman" w:hAnsi="Verdana" w:cs="Times New Roman"/>
                <w:kern w:val="0"/>
                <w:lang w:val="en-US"/>
                <w14:ligatures w14:val="none"/>
              </w:rPr>
              <w:t xml:space="preserve"> River is the archeological site of the </w:t>
            </w:r>
            <w:proofErr w:type="spellStart"/>
            <w:r w:rsidRPr="006904B0">
              <w:rPr>
                <w:rFonts w:ascii="Verdana" w:eastAsia="Times New Roman" w:hAnsi="Verdana" w:cs="Times New Roman"/>
                <w:kern w:val="0"/>
                <w:lang w:val="en-US"/>
                <w14:ligatures w14:val="none"/>
              </w:rPr>
              <w:t>Asklipeion</w:t>
            </w:r>
            <w:proofErr w:type="spellEnd"/>
            <w:r w:rsidRPr="006904B0">
              <w:rPr>
                <w:rFonts w:ascii="Verdana" w:eastAsia="Times New Roman" w:hAnsi="Verdana" w:cs="Times New Roman"/>
                <w:kern w:val="0"/>
                <w:lang w:val="en-US"/>
                <w14:ligatures w14:val="none"/>
              </w:rPr>
              <w:t xml:space="preserve"> of Ancient </w:t>
            </w:r>
            <w:proofErr w:type="spellStart"/>
            <w:r w:rsidRPr="006904B0">
              <w:rPr>
                <w:rFonts w:ascii="Verdana" w:eastAsia="Times New Roman" w:hAnsi="Verdana" w:cs="Times New Roman"/>
                <w:kern w:val="0"/>
                <w:lang w:val="en-US"/>
                <w14:ligatures w14:val="none"/>
              </w:rPr>
              <w:t>Gortys</w:t>
            </w:r>
            <w:proofErr w:type="spellEnd"/>
            <w:r w:rsidRPr="006904B0">
              <w:rPr>
                <w:rFonts w:ascii="Verdana" w:eastAsia="Times New Roman" w:hAnsi="Verdana" w:cs="Times New Roman"/>
                <w:kern w:val="0"/>
                <w:lang w:val="en-US"/>
                <w14:ligatures w14:val="none"/>
              </w:rPr>
              <w:t>, 4th Century B.C.E. </w:t>
            </w:r>
          </w:p>
          <w:p w14:paraId="470A08E2"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Walkers seeking an easy stroll will enjoy the first part to the Old </w:t>
            </w:r>
            <w:proofErr w:type="spellStart"/>
            <w:r w:rsidRPr="006904B0">
              <w:rPr>
                <w:rFonts w:ascii="Verdana" w:eastAsia="Times New Roman" w:hAnsi="Verdana" w:cs="Times New Roman"/>
                <w:kern w:val="0"/>
                <w:lang w:val="en-US"/>
                <w14:ligatures w14:val="none"/>
              </w:rPr>
              <w:t>Prodromos</w:t>
            </w:r>
            <w:proofErr w:type="spellEnd"/>
            <w:r w:rsidRPr="006904B0">
              <w:rPr>
                <w:rFonts w:ascii="Verdana" w:eastAsia="Times New Roman" w:hAnsi="Verdana" w:cs="Times New Roman"/>
                <w:kern w:val="0"/>
                <w:lang w:val="en-US"/>
                <w14:ligatures w14:val="none"/>
              </w:rPr>
              <w:t xml:space="preserve"> Bridge and those wanting to stretch their legs can climb the switchbacks through the trees to the monastery. In summer heat, figure half an hour to the bridge and another half hour to the monastery.</w:t>
            </w:r>
          </w:p>
        </w:tc>
      </w:tr>
      <w:tr w:rsidR="006904B0" w:rsidRPr="006904B0" w14:paraId="7483F480" w14:textId="77777777" w:rsidTr="006904B0">
        <w:trPr>
          <w:tblCellSpacing w:w="70" w:type="dxa"/>
          <w:jc w:val="center"/>
        </w:trPr>
        <w:tc>
          <w:tcPr>
            <w:tcW w:w="0" w:type="auto"/>
            <w:shd w:val="clear" w:color="auto" w:fill="FFFFFF"/>
            <w:vAlign w:val="center"/>
            <w:hideMark/>
          </w:tcPr>
          <w:p w14:paraId="10DC7512" w14:textId="34F5C0BB" w:rsidR="006904B0" w:rsidRPr="006904B0" w:rsidRDefault="006904B0" w:rsidP="006904B0">
            <w:pPr>
              <w:spacing w:before="100" w:beforeAutospacing="1" w:after="100" w:afterAutospacing="1"/>
              <w:jc w:val="center"/>
              <w:rPr>
                <w:rFonts w:ascii="-webkit-standard" w:eastAsia="Times New Roman" w:hAnsi="-webkit-standard" w:cs="Times New Roman"/>
                <w:kern w:val="0"/>
                <w:lang w:val="en-US"/>
                <w14:ligatures w14:val="none"/>
              </w:rPr>
            </w:pPr>
            <w:r w:rsidRPr="006904B0">
              <w:rPr>
                <w:rFonts w:ascii="-webkit-standard" w:eastAsia="Times New Roman" w:hAnsi="-webkit-standard" w:cs="Times New Roman"/>
                <w:kern w:val="0"/>
                <w:lang w:val="en-US"/>
                <w14:ligatures w14:val="none"/>
              </w:rPr>
              <w:lastRenderedPageBreak/>
              <w:fldChar w:fldCharType="begin"/>
            </w:r>
            <w:r w:rsidRPr="006904B0">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Containers/UBF8T346G9.ms/WebArchiveCopyPasteTempFiles/com.microsoft.Word/dimitsana-new.jpg" \* MERGEFORMATINET </w:instrText>
            </w:r>
            <w:r w:rsidRPr="006904B0">
              <w:rPr>
                <w:rFonts w:ascii="-webkit-standard" w:eastAsia="Times New Roman" w:hAnsi="-webkit-standard" w:cs="Times New Roman"/>
                <w:kern w:val="0"/>
                <w:lang w:val="en-US"/>
                <w14:ligatures w14:val="none"/>
              </w:rPr>
              <w:fldChar w:fldCharType="separate"/>
            </w:r>
            <w:r w:rsidRPr="006904B0">
              <w:rPr>
                <w:rFonts w:ascii="-webkit-standard" w:eastAsia="Times New Roman" w:hAnsi="-webkit-standard" w:cs="Times New Roman"/>
                <w:noProof/>
                <w:kern w:val="0"/>
                <w:lang w:val="en-US"/>
                <w14:ligatures w14:val="none"/>
              </w:rPr>
              <w:drawing>
                <wp:inline distT="0" distB="0" distL="0" distR="0" wp14:anchorId="5425E5F2" wp14:editId="7BD85304">
                  <wp:extent cx="5943600" cy="3976370"/>
                  <wp:effectExtent l="0" t="0" r="0" b="0"/>
                  <wp:docPr id="342954266" name="Picture 4" descr="Dimitsana, Ark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itsana, Arka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76370"/>
                          </a:xfrm>
                          <a:prstGeom prst="rect">
                            <a:avLst/>
                          </a:prstGeom>
                          <a:noFill/>
                          <a:ln>
                            <a:noFill/>
                          </a:ln>
                        </pic:spPr>
                      </pic:pic>
                    </a:graphicData>
                  </a:graphic>
                </wp:inline>
              </w:drawing>
            </w:r>
            <w:r w:rsidRPr="006904B0">
              <w:rPr>
                <w:rFonts w:ascii="-webkit-standard" w:eastAsia="Times New Roman" w:hAnsi="-webkit-standard" w:cs="Times New Roman"/>
                <w:kern w:val="0"/>
                <w:lang w:val="en-US"/>
                <w14:ligatures w14:val="none"/>
              </w:rPr>
              <w:fldChar w:fldCharType="end"/>
            </w:r>
          </w:p>
        </w:tc>
      </w:tr>
      <w:tr w:rsidR="006904B0" w:rsidRPr="006904B0" w14:paraId="09BECEDF" w14:textId="77777777" w:rsidTr="006904B0">
        <w:trPr>
          <w:tblCellSpacing w:w="70" w:type="dxa"/>
          <w:jc w:val="center"/>
        </w:trPr>
        <w:tc>
          <w:tcPr>
            <w:tcW w:w="0" w:type="auto"/>
            <w:shd w:val="clear" w:color="auto" w:fill="FFFFFF"/>
            <w:vAlign w:val="center"/>
            <w:hideMark/>
          </w:tcPr>
          <w:p w14:paraId="0547BEDA"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Spend a night in </w:t>
            </w:r>
            <w:proofErr w:type="spellStart"/>
            <w:r w:rsidRPr="006904B0">
              <w:rPr>
                <w:rFonts w:ascii="Verdana" w:eastAsia="Times New Roman" w:hAnsi="Verdana" w:cs="Times New Roman"/>
                <w:kern w:val="0"/>
                <w:lang w:val="en-US"/>
                <w14:ligatures w14:val="none"/>
              </w:rPr>
              <w:t>Dimitsana</w:t>
            </w:r>
            <w:proofErr w:type="spellEnd"/>
            <w:r w:rsidRPr="006904B0">
              <w:rPr>
                <w:rFonts w:ascii="Verdana" w:eastAsia="Times New Roman" w:hAnsi="Verdana" w:cs="Times New Roman"/>
                <w:kern w:val="0"/>
                <w:lang w:val="en-US"/>
                <w14:ligatures w14:val="none"/>
              </w:rPr>
              <w:t xml:space="preserve">, </w:t>
            </w:r>
            <w:proofErr w:type="spellStart"/>
            <w:r w:rsidRPr="006904B0">
              <w:rPr>
                <w:rFonts w:ascii="Verdana" w:eastAsia="Times New Roman" w:hAnsi="Verdana" w:cs="Times New Roman"/>
                <w:kern w:val="0"/>
                <w:lang w:val="en-US"/>
                <w14:ligatures w14:val="none"/>
              </w:rPr>
              <w:t>Karkadou</w:t>
            </w:r>
            <w:proofErr w:type="spellEnd"/>
            <w:r w:rsidRPr="006904B0">
              <w:rPr>
                <w:rFonts w:ascii="Verdana" w:eastAsia="Times New Roman" w:hAnsi="Verdana" w:cs="Times New Roman"/>
                <w:kern w:val="0"/>
                <w:lang w:val="en-US"/>
                <w14:ligatures w14:val="none"/>
              </w:rPr>
              <w:t xml:space="preserve">, or </w:t>
            </w:r>
            <w:proofErr w:type="spellStart"/>
            <w:r w:rsidRPr="006904B0">
              <w:rPr>
                <w:rFonts w:ascii="Verdana" w:eastAsia="Times New Roman" w:hAnsi="Verdana" w:cs="Times New Roman"/>
                <w:kern w:val="0"/>
                <w:lang w:val="en-US"/>
                <w14:ligatures w14:val="none"/>
              </w:rPr>
              <w:t>Lagadia</w:t>
            </w:r>
            <w:proofErr w:type="spellEnd"/>
            <w:r w:rsidRPr="006904B0">
              <w:rPr>
                <w:rFonts w:ascii="Verdana" w:eastAsia="Times New Roman" w:hAnsi="Verdana" w:cs="Times New Roman"/>
                <w:kern w:val="0"/>
                <w:lang w:val="en-US"/>
                <w14:ligatures w14:val="none"/>
              </w:rPr>
              <w:t>. (See </w:t>
            </w:r>
            <w:proofErr w:type="spellStart"/>
            <w:r w:rsidRPr="006904B0">
              <w:rPr>
                <w:rFonts w:ascii="Verdana" w:eastAsia="Times New Roman" w:hAnsi="Verdana" w:cs="Times New Roman"/>
                <w:kern w:val="0"/>
                <w:lang w:val="en-US"/>
                <w14:ligatures w14:val="none"/>
              </w:rPr>
              <w:fldChar w:fldCharType="begin"/>
            </w:r>
            <w:r w:rsidRPr="006904B0">
              <w:rPr>
                <w:rFonts w:ascii="Verdana" w:eastAsia="Times New Roman" w:hAnsi="Verdana" w:cs="Times New Roman"/>
                <w:kern w:val="0"/>
                <w:lang w:val="en-US"/>
                <w14:ligatures w14:val="none"/>
              </w:rPr>
              <w:instrText>HYPERLINK "http://www.booking.com/region/gr/peloponnese.html?aid=338958" \t "_blank"</w:instrText>
            </w:r>
            <w:r w:rsidRPr="006904B0">
              <w:rPr>
                <w:rFonts w:ascii="Verdana" w:eastAsia="Times New Roman" w:hAnsi="Verdana" w:cs="Times New Roman"/>
                <w:kern w:val="0"/>
                <w:lang w:val="en-US"/>
                <w14:ligatures w14:val="none"/>
              </w:rPr>
            </w:r>
            <w:r w:rsidRPr="006904B0">
              <w:rPr>
                <w:rFonts w:ascii="Verdana" w:eastAsia="Times New Roman" w:hAnsi="Verdana" w:cs="Times New Roman"/>
                <w:kern w:val="0"/>
                <w:lang w:val="en-US"/>
                <w14:ligatures w14:val="none"/>
              </w:rPr>
              <w:fldChar w:fldCharType="separate"/>
            </w:r>
            <w:r w:rsidRPr="006904B0">
              <w:rPr>
                <w:rFonts w:ascii="Verdana" w:eastAsia="Times New Roman" w:hAnsi="Verdana" w:cs="Times New Roman"/>
                <w:color w:val="0000FF"/>
                <w:kern w:val="0"/>
                <w:u w:val="single"/>
                <w:lang w:val="en-US"/>
                <w14:ligatures w14:val="none"/>
              </w:rPr>
              <w:t>Booking.com's</w:t>
            </w:r>
            <w:proofErr w:type="spellEnd"/>
            <w:r w:rsidRPr="006904B0">
              <w:rPr>
                <w:rFonts w:ascii="Verdana" w:eastAsia="Times New Roman" w:hAnsi="Verdana" w:cs="Times New Roman"/>
                <w:color w:val="0000FF"/>
                <w:kern w:val="0"/>
                <w:u w:val="single"/>
                <w:lang w:val="en-US"/>
                <w14:ligatures w14:val="none"/>
              </w:rPr>
              <w:t> </w:t>
            </w:r>
            <w:proofErr w:type="spellStart"/>
            <w:r w:rsidRPr="006904B0">
              <w:rPr>
                <w:rFonts w:ascii="Verdana" w:eastAsia="Times New Roman" w:hAnsi="Verdana" w:cs="Times New Roman"/>
                <w:color w:val="0000FF"/>
                <w:kern w:val="0"/>
                <w:u w:val="single"/>
                <w:lang w:val="en-US"/>
                <w14:ligatures w14:val="none"/>
              </w:rPr>
              <w:t>Peloponessos</w:t>
            </w:r>
            <w:proofErr w:type="spellEnd"/>
            <w:r w:rsidRPr="006904B0">
              <w:rPr>
                <w:rFonts w:ascii="Verdana" w:eastAsia="Times New Roman" w:hAnsi="Verdana" w:cs="Times New Roman"/>
                <w:color w:val="0000FF"/>
                <w:kern w:val="0"/>
                <w:u w:val="single"/>
                <w:lang w:val="en-US"/>
                <w14:ligatures w14:val="none"/>
              </w:rPr>
              <w:t> Page</w:t>
            </w:r>
            <w:r w:rsidRPr="006904B0">
              <w:rPr>
                <w:rFonts w:ascii="Verdana" w:eastAsia="Times New Roman" w:hAnsi="Verdana" w:cs="Times New Roman"/>
                <w:kern w:val="0"/>
                <w:lang w:val="en-US"/>
                <w14:ligatures w14:val="none"/>
              </w:rPr>
              <w:fldChar w:fldCharType="end"/>
            </w:r>
            <w:r w:rsidRPr="006904B0">
              <w:rPr>
                <w:rFonts w:ascii="Verdana" w:eastAsia="Times New Roman" w:hAnsi="Verdana" w:cs="Times New Roman"/>
                <w:kern w:val="0"/>
                <w:lang w:val="en-US"/>
                <w14:ligatures w14:val="none"/>
              </w:rPr>
              <w:t xml:space="preserve"> for lodgings.) In the morning, first visit the restored </w:t>
            </w:r>
            <w:proofErr w:type="spellStart"/>
            <w:r w:rsidRPr="006904B0">
              <w:rPr>
                <w:rFonts w:ascii="Verdana" w:eastAsia="Times New Roman" w:hAnsi="Verdana" w:cs="Times New Roman"/>
                <w:kern w:val="0"/>
                <w:lang w:val="en-US"/>
                <w14:ligatures w14:val="none"/>
              </w:rPr>
              <w:t>Dimitsana</w:t>
            </w:r>
            <w:proofErr w:type="spellEnd"/>
            <w:r w:rsidRPr="006904B0">
              <w:rPr>
                <w:rFonts w:ascii="Verdana" w:eastAsia="Times New Roman" w:hAnsi="Verdana" w:cs="Times New Roman"/>
                <w:kern w:val="0"/>
                <w:lang w:val="en-US"/>
                <w14:ligatures w14:val="none"/>
              </w:rPr>
              <w:t xml:space="preserve"> Open-air </w:t>
            </w:r>
            <w:proofErr w:type="gramStart"/>
            <w:r w:rsidRPr="006904B0">
              <w:rPr>
                <w:rFonts w:ascii="Verdana" w:eastAsia="Times New Roman" w:hAnsi="Verdana" w:cs="Times New Roman"/>
                <w:kern w:val="0"/>
                <w:lang w:val="en-US"/>
                <w14:ligatures w14:val="none"/>
              </w:rPr>
              <w:t>Water Power</w:t>
            </w:r>
            <w:proofErr w:type="gramEnd"/>
            <w:r w:rsidRPr="006904B0">
              <w:rPr>
                <w:rFonts w:ascii="Verdana" w:eastAsia="Times New Roman" w:hAnsi="Verdana" w:cs="Times New Roman"/>
                <w:kern w:val="0"/>
                <w:lang w:val="en-US"/>
                <w14:ligatures w14:val="none"/>
              </w:rPr>
              <w:t xml:space="preserve"> Museum below the Hotel </w:t>
            </w:r>
            <w:proofErr w:type="spellStart"/>
            <w:r w:rsidRPr="006904B0">
              <w:rPr>
                <w:rFonts w:ascii="Verdana" w:eastAsia="Times New Roman" w:hAnsi="Verdana" w:cs="Times New Roman"/>
                <w:kern w:val="0"/>
                <w:lang w:val="en-US"/>
                <w14:ligatures w14:val="none"/>
              </w:rPr>
              <w:t>Dimitsana</w:t>
            </w:r>
            <w:proofErr w:type="spellEnd"/>
            <w:r w:rsidRPr="006904B0">
              <w:rPr>
                <w:rFonts w:ascii="Verdana" w:eastAsia="Times New Roman" w:hAnsi="Verdana" w:cs="Times New Roman"/>
                <w:kern w:val="0"/>
                <w:lang w:val="en-US"/>
                <w14:ligatures w14:val="none"/>
              </w:rPr>
              <w:t xml:space="preserve">, about 500 meters south of </w:t>
            </w:r>
            <w:proofErr w:type="spellStart"/>
            <w:r w:rsidRPr="006904B0">
              <w:rPr>
                <w:rFonts w:ascii="Verdana" w:eastAsia="Times New Roman" w:hAnsi="Verdana" w:cs="Times New Roman"/>
                <w:kern w:val="0"/>
                <w:lang w:val="en-US"/>
                <w14:ligatures w14:val="none"/>
              </w:rPr>
              <w:t>Dimitsana</w:t>
            </w:r>
            <w:proofErr w:type="spellEnd"/>
            <w:r w:rsidRPr="006904B0">
              <w:rPr>
                <w:rFonts w:ascii="Verdana" w:eastAsia="Times New Roman" w:hAnsi="Verdana" w:cs="Times New Roman"/>
                <w:kern w:val="0"/>
                <w:lang w:val="en-US"/>
                <w14:ligatures w14:val="none"/>
              </w:rPr>
              <w:t xml:space="preserve">. The road </w:t>
            </w:r>
            <w:r w:rsidRPr="006904B0">
              <w:rPr>
                <w:rFonts w:ascii="Verdana" w:eastAsia="Times New Roman" w:hAnsi="Verdana" w:cs="Times New Roman"/>
                <w:kern w:val="0"/>
                <w:lang w:val="en-US"/>
                <w14:ligatures w14:val="none"/>
              </w:rPr>
              <w:lastRenderedPageBreak/>
              <w:t xml:space="preserve">down to the Monastery of St. John the Baptist is nearby.  Or ask at the lovely Hotel </w:t>
            </w:r>
            <w:proofErr w:type="spellStart"/>
            <w:r w:rsidRPr="006904B0">
              <w:rPr>
                <w:rFonts w:ascii="Verdana" w:eastAsia="Times New Roman" w:hAnsi="Verdana" w:cs="Times New Roman"/>
                <w:kern w:val="0"/>
                <w:lang w:val="en-US"/>
                <w14:ligatures w14:val="none"/>
              </w:rPr>
              <w:t>Dimitsana</w:t>
            </w:r>
            <w:proofErr w:type="spellEnd"/>
            <w:r w:rsidRPr="006904B0">
              <w:rPr>
                <w:rFonts w:ascii="Verdana" w:eastAsia="Times New Roman" w:hAnsi="Verdana" w:cs="Times New Roman"/>
                <w:kern w:val="0"/>
                <w:lang w:val="en-US"/>
                <w14:ligatures w14:val="none"/>
              </w:rPr>
              <w:t>.</w:t>
            </w:r>
          </w:p>
          <w:p w14:paraId="2C715756"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Steady nerves! The narrow road to the monastery drops steeply with sharp U-turns, long views, and narrow </w:t>
            </w:r>
            <w:proofErr w:type="gramStart"/>
            <w:r w:rsidRPr="006904B0">
              <w:rPr>
                <w:rFonts w:ascii="Verdana" w:eastAsia="Times New Roman" w:hAnsi="Verdana" w:cs="Times New Roman"/>
                <w:kern w:val="0"/>
                <w:lang w:val="en-US"/>
                <w14:ligatures w14:val="none"/>
              </w:rPr>
              <w:t>switch-backs</w:t>
            </w:r>
            <w:proofErr w:type="gramEnd"/>
            <w:r w:rsidRPr="006904B0">
              <w:rPr>
                <w:rFonts w:ascii="Verdana" w:eastAsia="Times New Roman" w:hAnsi="Verdana" w:cs="Times New Roman"/>
                <w:kern w:val="0"/>
                <w:lang w:val="en-US"/>
                <w14:ligatures w14:val="none"/>
              </w:rPr>
              <w:t>!  Part way down are Ministry of Archeology signs to the Monastery of St. John the Baptist and the School of Greek Letters, a private institution. You can park near the monastery, but it’s nicer to continue to the gorge floor and follow the trail along the river and shady forest. </w:t>
            </w:r>
          </w:p>
          <w:p w14:paraId="1330432E"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Park at the bottom and cross the bridge, following the signs to the archeological site of Ancient </w:t>
            </w:r>
            <w:proofErr w:type="spellStart"/>
            <w:r w:rsidRPr="006904B0">
              <w:rPr>
                <w:rFonts w:ascii="Verdana" w:eastAsia="Times New Roman" w:hAnsi="Verdana" w:cs="Times New Roman"/>
                <w:kern w:val="0"/>
                <w:lang w:val="en-US"/>
                <w14:ligatures w14:val="none"/>
              </w:rPr>
              <w:t>Gortys</w:t>
            </w:r>
            <w:proofErr w:type="spellEnd"/>
            <w:r w:rsidRPr="006904B0">
              <w:rPr>
                <w:rFonts w:ascii="Verdana" w:eastAsia="Times New Roman" w:hAnsi="Verdana" w:cs="Times New Roman"/>
                <w:kern w:val="0"/>
                <w:lang w:val="en-US"/>
                <w14:ligatures w14:val="none"/>
              </w:rPr>
              <w:t xml:space="preserve">. Shady picnic areas are on both sides of the river. The route to the trails to the monastery is to your right, but the deserted </w:t>
            </w:r>
            <w:proofErr w:type="spellStart"/>
            <w:r w:rsidRPr="006904B0">
              <w:rPr>
                <w:rFonts w:ascii="Verdana" w:eastAsia="Times New Roman" w:hAnsi="Verdana" w:cs="Times New Roman"/>
                <w:kern w:val="0"/>
                <w:lang w:val="en-US"/>
                <w14:ligatures w14:val="none"/>
              </w:rPr>
              <w:t>Asklipeion</w:t>
            </w:r>
            <w:proofErr w:type="spellEnd"/>
            <w:r w:rsidRPr="006904B0">
              <w:rPr>
                <w:rFonts w:ascii="Verdana" w:eastAsia="Times New Roman" w:hAnsi="Verdana" w:cs="Times New Roman"/>
                <w:kern w:val="0"/>
                <w:lang w:val="en-US"/>
                <w14:ligatures w14:val="none"/>
              </w:rPr>
              <w:t xml:space="preserve">, the therapeutic center of Ancient </w:t>
            </w:r>
            <w:proofErr w:type="spellStart"/>
            <w:r w:rsidRPr="006904B0">
              <w:rPr>
                <w:rFonts w:ascii="Verdana" w:eastAsia="Times New Roman" w:hAnsi="Verdana" w:cs="Times New Roman"/>
                <w:kern w:val="0"/>
                <w:lang w:val="en-US"/>
                <w14:ligatures w14:val="none"/>
              </w:rPr>
              <w:t>Gortys</w:t>
            </w:r>
            <w:proofErr w:type="spellEnd"/>
            <w:r w:rsidRPr="006904B0">
              <w:rPr>
                <w:rFonts w:ascii="Verdana" w:eastAsia="Times New Roman" w:hAnsi="Verdana" w:cs="Times New Roman"/>
                <w:kern w:val="0"/>
                <w:lang w:val="en-US"/>
                <w14:ligatures w14:val="none"/>
              </w:rPr>
              <w:t>, is to the left—worth a poke around. A circular portico with round backed seats is believed to have been part of this healing center. Remains of houses have also been found. In July, tall dry vegetation dotted with thistles obscure the ancient stones, but a closer look at the weeds shows that in spring it’s a riot of flowers. Some consider it one of Greece’s lovelier archeological sites. </w:t>
            </w:r>
          </w:p>
          <w:p w14:paraId="3D8DF362"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Now turn up the road toward the trail head. A deserted mill is on your right with a shady picnic site at river level. Even in July, the water here is deep and swift.  Continue past the Byzantine Church of St. Andreas which incorporates ancient stones and find the trail head—easy to spot because of the large poster map. </w:t>
            </w:r>
          </w:p>
        </w:tc>
      </w:tr>
      <w:tr w:rsidR="006904B0" w:rsidRPr="006904B0" w14:paraId="0A11F2E5" w14:textId="77777777" w:rsidTr="006904B0">
        <w:trPr>
          <w:tblCellSpacing w:w="70" w:type="dxa"/>
          <w:jc w:val="center"/>
        </w:trPr>
        <w:tc>
          <w:tcPr>
            <w:tcW w:w="0" w:type="auto"/>
            <w:shd w:val="clear" w:color="auto" w:fill="FFFFFF"/>
            <w:vAlign w:val="center"/>
            <w:hideMark/>
          </w:tcPr>
          <w:p w14:paraId="7812F36F" w14:textId="7DF6FA30" w:rsidR="006904B0" w:rsidRPr="006904B0" w:rsidRDefault="006904B0" w:rsidP="006904B0">
            <w:pPr>
              <w:spacing w:before="100" w:beforeAutospacing="1" w:after="100" w:afterAutospacing="1"/>
              <w:jc w:val="center"/>
              <w:rPr>
                <w:rFonts w:ascii="-webkit-standard" w:eastAsia="Times New Roman" w:hAnsi="-webkit-standard" w:cs="Times New Roman"/>
                <w:kern w:val="0"/>
                <w:lang w:val="en-US"/>
                <w14:ligatures w14:val="none"/>
              </w:rPr>
            </w:pPr>
            <w:r w:rsidRPr="006904B0">
              <w:rPr>
                <w:rFonts w:ascii="-webkit-standard" w:eastAsia="Times New Roman" w:hAnsi="-webkit-standard" w:cs="Times New Roman"/>
                <w:kern w:val="0"/>
                <w:lang w:val="en-US"/>
                <w14:ligatures w14:val="none"/>
              </w:rPr>
              <w:lastRenderedPageBreak/>
              <w:fldChar w:fldCharType="begin"/>
            </w:r>
            <w:r w:rsidRPr="006904B0">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Containers/UBF8T346G9.ms/WebArchiveCopyPasteTempFiles/com.microsoft.Word/loussios-gorge.jpg" \* MERGEFORMATINET </w:instrText>
            </w:r>
            <w:r w:rsidRPr="006904B0">
              <w:rPr>
                <w:rFonts w:ascii="-webkit-standard" w:eastAsia="Times New Roman" w:hAnsi="-webkit-standard" w:cs="Times New Roman"/>
                <w:kern w:val="0"/>
                <w:lang w:val="en-US"/>
                <w14:ligatures w14:val="none"/>
              </w:rPr>
              <w:fldChar w:fldCharType="separate"/>
            </w:r>
            <w:r w:rsidRPr="006904B0">
              <w:rPr>
                <w:rFonts w:ascii="-webkit-standard" w:eastAsia="Times New Roman" w:hAnsi="-webkit-standard" w:cs="Times New Roman"/>
                <w:noProof/>
                <w:kern w:val="0"/>
                <w:lang w:val="en-US"/>
                <w14:ligatures w14:val="none"/>
              </w:rPr>
              <w:drawing>
                <wp:inline distT="0" distB="0" distL="0" distR="0" wp14:anchorId="4CF35C9D" wp14:editId="6262A8EA">
                  <wp:extent cx="5943600" cy="3976370"/>
                  <wp:effectExtent l="0" t="0" r="0" b="0"/>
                  <wp:docPr id="334015310" name="Picture 3" descr="Loussios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ssios Go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76370"/>
                          </a:xfrm>
                          <a:prstGeom prst="rect">
                            <a:avLst/>
                          </a:prstGeom>
                          <a:noFill/>
                          <a:ln>
                            <a:noFill/>
                          </a:ln>
                        </pic:spPr>
                      </pic:pic>
                    </a:graphicData>
                  </a:graphic>
                </wp:inline>
              </w:drawing>
            </w:r>
            <w:r w:rsidRPr="006904B0">
              <w:rPr>
                <w:rFonts w:ascii="-webkit-standard" w:eastAsia="Times New Roman" w:hAnsi="-webkit-standard" w:cs="Times New Roman"/>
                <w:kern w:val="0"/>
                <w:lang w:val="en-US"/>
                <w14:ligatures w14:val="none"/>
              </w:rPr>
              <w:fldChar w:fldCharType="end"/>
            </w:r>
          </w:p>
        </w:tc>
      </w:tr>
      <w:tr w:rsidR="006904B0" w:rsidRPr="006904B0" w14:paraId="3220F64B" w14:textId="77777777" w:rsidTr="006904B0">
        <w:trPr>
          <w:tblCellSpacing w:w="70" w:type="dxa"/>
          <w:jc w:val="center"/>
        </w:trPr>
        <w:tc>
          <w:tcPr>
            <w:tcW w:w="0" w:type="auto"/>
            <w:shd w:val="clear" w:color="auto" w:fill="FFFFFF"/>
            <w:vAlign w:val="center"/>
            <w:hideMark/>
          </w:tcPr>
          <w:p w14:paraId="6DA0018C"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The first half hour walk is a pleasant stroll above the </w:t>
            </w:r>
            <w:proofErr w:type="spellStart"/>
            <w:r w:rsidRPr="006904B0">
              <w:rPr>
                <w:rFonts w:ascii="Verdana" w:eastAsia="Times New Roman" w:hAnsi="Verdana" w:cs="Times New Roman"/>
                <w:kern w:val="0"/>
                <w:lang w:val="en-US"/>
                <w14:ligatures w14:val="none"/>
              </w:rPr>
              <w:t>Loussios</w:t>
            </w:r>
            <w:proofErr w:type="spellEnd"/>
            <w:r w:rsidRPr="006904B0">
              <w:rPr>
                <w:rFonts w:ascii="Verdana" w:eastAsia="Times New Roman" w:hAnsi="Verdana" w:cs="Times New Roman"/>
                <w:kern w:val="0"/>
                <w:lang w:val="en-US"/>
                <w14:ligatures w14:val="none"/>
              </w:rPr>
              <w:t xml:space="preserve"> River to the Old </w:t>
            </w:r>
            <w:proofErr w:type="spellStart"/>
            <w:r w:rsidRPr="006904B0">
              <w:rPr>
                <w:rFonts w:ascii="Verdana" w:eastAsia="Times New Roman" w:hAnsi="Verdana" w:cs="Times New Roman"/>
                <w:kern w:val="0"/>
                <w:lang w:val="en-US"/>
                <w14:ligatures w14:val="none"/>
              </w:rPr>
              <w:t>Prodromos</w:t>
            </w:r>
            <w:proofErr w:type="spellEnd"/>
            <w:r w:rsidRPr="006904B0">
              <w:rPr>
                <w:rFonts w:ascii="Verdana" w:eastAsia="Times New Roman" w:hAnsi="Verdana" w:cs="Times New Roman"/>
                <w:kern w:val="0"/>
                <w:lang w:val="en-US"/>
                <w14:ligatures w14:val="none"/>
              </w:rPr>
              <w:t xml:space="preserve"> Bridge. It’s ideal for relaxed walkers who like to photograph spectacular cliffs and linger under shady plane trees, fig trees, and wild pear trees. Kermes Oak line the trail, distinguished by holly-barbed leaves and tiny acorns. </w:t>
            </w:r>
          </w:p>
          <w:p w14:paraId="2E684734"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The Kermes Oak grows prolifically around the Mediterranean and is the home of the dye-insect, the Mediterranean Kermes, which lives as a parasite on the tree. The female insects with their unborn larvae are pea-sized reddish balls on the Oak. These are easily collected, killed in vinegar, and dried into dye powder. When combined with an alum in a dye bath, the dye turns wool red tinged with light yellow. Silk becomes scarlet or </w:t>
            </w:r>
            <w:proofErr w:type="gramStart"/>
            <w:r w:rsidRPr="006904B0">
              <w:rPr>
                <w:rFonts w:ascii="Verdana" w:eastAsia="Times New Roman" w:hAnsi="Verdana" w:cs="Times New Roman"/>
                <w:kern w:val="0"/>
                <w:lang w:val="en-US"/>
                <w14:ligatures w14:val="none"/>
              </w:rPr>
              <w:t>red-pink</w:t>
            </w:r>
            <w:proofErr w:type="gramEnd"/>
            <w:r w:rsidRPr="006904B0">
              <w:rPr>
                <w:rFonts w:ascii="Verdana" w:eastAsia="Times New Roman" w:hAnsi="Verdana" w:cs="Times New Roman"/>
                <w:kern w:val="0"/>
                <w:lang w:val="en-US"/>
                <w14:ligatures w14:val="none"/>
              </w:rPr>
              <w:t>.  According to one dye authority, "The origins probably go back to the Sumerians in the 3rd millennium B.C. Since 1464, the famous purple of the robes of Roman Catholic cardinals is no longer the Tyrian purple of the purple snail but rather an intense Kermes red, a change that occurred with the demise of purple dyeing in Constantinople after the Ottoman conquest of the Byzantine Empire in 1453 which led the pope to order the establishment of Kermes dyeing."</w:t>
            </w:r>
          </w:p>
          <w:p w14:paraId="71806C94"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lastRenderedPageBreak/>
              <w:t xml:space="preserve">In deeper shade along the footpath are flowers still in bloom in July, including the Rock Rose, another dye-plant that yields intense yellow or </w:t>
            </w:r>
            <w:proofErr w:type="gramStart"/>
            <w:r w:rsidRPr="006904B0">
              <w:rPr>
                <w:rFonts w:ascii="Verdana" w:eastAsia="Times New Roman" w:hAnsi="Verdana" w:cs="Times New Roman"/>
                <w:kern w:val="0"/>
                <w:lang w:val="en-US"/>
                <w14:ligatures w14:val="none"/>
              </w:rPr>
              <w:t>yellow-orange</w:t>
            </w:r>
            <w:proofErr w:type="gramEnd"/>
            <w:r w:rsidRPr="006904B0">
              <w:rPr>
                <w:rFonts w:ascii="Verdana" w:eastAsia="Times New Roman" w:hAnsi="Verdana" w:cs="Times New Roman"/>
                <w:kern w:val="0"/>
                <w:lang w:val="en-US"/>
                <w14:ligatures w14:val="none"/>
              </w:rPr>
              <w:t>. </w:t>
            </w:r>
          </w:p>
          <w:p w14:paraId="66D27009" w14:textId="473D2253"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The trail climbs gradually but the river drops steeply, so by the time you reach the Old </w:t>
            </w:r>
            <w:proofErr w:type="spellStart"/>
            <w:r w:rsidRPr="006904B0">
              <w:rPr>
                <w:rFonts w:ascii="Verdana" w:eastAsia="Times New Roman" w:hAnsi="Verdana" w:cs="Times New Roman"/>
                <w:kern w:val="0"/>
                <w:lang w:val="en-US"/>
                <w14:ligatures w14:val="none"/>
              </w:rPr>
              <w:t>Prodromos</w:t>
            </w:r>
            <w:proofErr w:type="spellEnd"/>
            <w:r w:rsidRPr="006904B0">
              <w:rPr>
                <w:rFonts w:ascii="Verdana" w:eastAsia="Times New Roman" w:hAnsi="Verdana" w:cs="Times New Roman"/>
                <w:kern w:val="0"/>
                <w:lang w:val="en-US"/>
                <w14:ligatures w14:val="none"/>
              </w:rPr>
              <w:t xml:space="preserve"> Bridge where the monks used to come for water, there are spectacular views to </w:t>
            </w:r>
            <w:r w:rsidR="001A52E8">
              <w:rPr>
                <w:rFonts w:ascii="Verdana" w:eastAsia="Times New Roman" w:hAnsi="Verdana" w:cs="Times New Roman"/>
                <w:kern w:val="0"/>
                <w:lang w:val="en-US"/>
                <w14:ligatures w14:val="none"/>
              </w:rPr>
              <w:t>the</w:t>
            </w:r>
            <w:r w:rsidRPr="006904B0">
              <w:rPr>
                <w:rFonts w:ascii="Verdana" w:eastAsia="Times New Roman" w:hAnsi="Verdana" w:cs="Times New Roman"/>
                <w:kern w:val="0"/>
                <w:lang w:val="en-US"/>
                <w14:ligatures w14:val="none"/>
              </w:rPr>
              <w:t> white river far below.  Those wanting to stop here can spend a shady picnic hour dangling their feet in very cold stream water that runs through the ruins of an ancient rock-hewn building.</w:t>
            </w:r>
          </w:p>
        </w:tc>
      </w:tr>
      <w:tr w:rsidR="006904B0" w:rsidRPr="006904B0" w14:paraId="3DA06DDE" w14:textId="77777777" w:rsidTr="006904B0">
        <w:trPr>
          <w:tblCellSpacing w:w="70" w:type="dxa"/>
          <w:jc w:val="center"/>
        </w:trPr>
        <w:tc>
          <w:tcPr>
            <w:tcW w:w="0" w:type="auto"/>
            <w:shd w:val="clear" w:color="auto" w:fill="FFFFFF"/>
            <w:vAlign w:val="center"/>
            <w:hideMark/>
          </w:tcPr>
          <w:p w14:paraId="359559BD" w14:textId="66FF00E7" w:rsidR="006904B0" w:rsidRPr="006904B0" w:rsidRDefault="006904B0" w:rsidP="006904B0">
            <w:pPr>
              <w:spacing w:before="100" w:beforeAutospacing="1" w:after="100" w:afterAutospacing="1"/>
              <w:jc w:val="center"/>
              <w:rPr>
                <w:rFonts w:ascii="-webkit-standard" w:eastAsia="Times New Roman" w:hAnsi="-webkit-standard" w:cs="Times New Roman"/>
                <w:kern w:val="0"/>
                <w:lang w:val="en-US"/>
                <w14:ligatures w14:val="none"/>
              </w:rPr>
            </w:pPr>
            <w:r w:rsidRPr="006904B0">
              <w:rPr>
                <w:rFonts w:ascii="-webkit-standard" w:eastAsia="Times New Roman" w:hAnsi="-webkit-standard" w:cs="Times New Roman"/>
                <w:kern w:val="0"/>
                <w:lang w:val="en-US"/>
                <w14:ligatures w14:val="none"/>
              </w:rPr>
              <w:lastRenderedPageBreak/>
              <w:fldChar w:fldCharType="begin"/>
            </w:r>
            <w:r w:rsidRPr="006904B0">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Containers/UBF8T346G9.ms/WebArchiveCopyPasteTempFiles/com.microsoft.Word/timiou-podromou.jpg" \* MERGEFORMATINET </w:instrText>
            </w:r>
            <w:r w:rsidRPr="006904B0">
              <w:rPr>
                <w:rFonts w:ascii="-webkit-standard" w:eastAsia="Times New Roman" w:hAnsi="-webkit-standard" w:cs="Times New Roman"/>
                <w:kern w:val="0"/>
                <w:lang w:val="en-US"/>
                <w14:ligatures w14:val="none"/>
              </w:rPr>
              <w:fldChar w:fldCharType="separate"/>
            </w:r>
            <w:r w:rsidRPr="006904B0">
              <w:rPr>
                <w:rFonts w:ascii="-webkit-standard" w:eastAsia="Times New Roman" w:hAnsi="-webkit-standard" w:cs="Times New Roman"/>
                <w:noProof/>
                <w:kern w:val="0"/>
                <w:lang w:val="en-US"/>
                <w14:ligatures w14:val="none"/>
              </w:rPr>
              <w:drawing>
                <wp:inline distT="0" distB="0" distL="0" distR="0" wp14:anchorId="2F34DBDC" wp14:editId="5184996E">
                  <wp:extent cx="5943600" cy="3957955"/>
                  <wp:effectExtent l="0" t="0" r="0" b="4445"/>
                  <wp:docPr id="1893177751" name="Picture 2" descr="Timiou Podromou Mona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iou Podromou Monast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r w:rsidRPr="006904B0">
              <w:rPr>
                <w:rFonts w:ascii="-webkit-standard" w:eastAsia="Times New Roman" w:hAnsi="-webkit-standard" w:cs="Times New Roman"/>
                <w:kern w:val="0"/>
                <w:lang w:val="en-US"/>
                <w14:ligatures w14:val="none"/>
              </w:rPr>
              <w:fldChar w:fldCharType="end"/>
            </w:r>
          </w:p>
        </w:tc>
      </w:tr>
      <w:tr w:rsidR="006904B0" w:rsidRPr="006904B0" w14:paraId="5E06530D" w14:textId="77777777" w:rsidTr="006904B0">
        <w:trPr>
          <w:tblCellSpacing w:w="70" w:type="dxa"/>
          <w:jc w:val="center"/>
        </w:trPr>
        <w:tc>
          <w:tcPr>
            <w:tcW w:w="0" w:type="auto"/>
            <w:shd w:val="clear" w:color="auto" w:fill="FFFFFF"/>
            <w:vAlign w:val="center"/>
            <w:hideMark/>
          </w:tcPr>
          <w:p w14:paraId="4EA3BF0E"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sz w:val="36"/>
                <w:szCs w:val="36"/>
                <w:lang w:val="en-US"/>
                <w14:ligatures w14:val="none"/>
              </w:rPr>
              <w:t>The Chapel inside the Monastery of St John the Baptist</w:t>
            </w:r>
          </w:p>
          <w:p w14:paraId="7AE55B04"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After the Old </w:t>
            </w:r>
            <w:proofErr w:type="spellStart"/>
            <w:r w:rsidRPr="006904B0">
              <w:rPr>
                <w:rFonts w:ascii="Verdana" w:eastAsia="Times New Roman" w:hAnsi="Verdana" w:cs="Times New Roman"/>
                <w:kern w:val="0"/>
                <w:lang w:val="en-US"/>
                <w14:ligatures w14:val="none"/>
              </w:rPr>
              <w:t>Prodromos</w:t>
            </w:r>
            <w:proofErr w:type="spellEnd"/>
            <w:r w:rsidRPr="006904B0">
              <w:rPr>
                <w:rFonts w:ascii="Verdana" w:eastAsia="Times New Roman" w:hAnsi="Verdana" w:cs="Times New Roman"/>
                <w:kern w:val="0"/>
                <w:lang w:val="en-US"/>
                <w14:ligatures w14:val="none"/>
              </w:rPr>
              <w:t xml:space="preserve"> Bridge, it’s all switchbacks through forest up to the monastery which suddenly appears overhead, attached like mud-</w:t>
            </w:r>
            <w:r w:rsidRPr="006904B0">
              <w:rPr>
                <w:rFonts w:ascii="Verdana" w:eastAsia="Times New Roman" w:hAnsi="Verdana" w:cs="Times New Roman"/>
                <w:kern w:val="0"/>
                <w:lang w:val="en-US"/>
                <w14:ligatures w14:val="none"/>
              </w:rPr>
              <w:lastRenderedPageBreak/>
              <w:t>wasp nests to sheer rock, the many stories and tiny windows of the hermitages mysteriously medieval.  </w:t>
            </w:r>
          </w:p>
          <w:p w14:paraId="4BE1ADFA"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The monastery church is open for visitors. At the top of the trail, look to the right and open the gate into the churchyard. Benches line a low stone wall overlooking the gorge and surround a tall plane tree. Cold water from a spigot set into the rock tastes marvelous. If you have bare legs, male or female, select a long skirt from an odd assortment hanging on hooks and continue up the steps into the church. The door is constructed of iron plates corroded around the edges and secured by broad iron nails indiscriminately hammered into heavy weathered wood. </w:t>
            </w:r>
          </w:p>
          <w:p w14:paraId="2BDC1D86" w14:textId="2A630E51"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It is likely that no one will be around to guide you</w:t>
            </w:r>
            <w:r w:rsidR="001A52E8">
              <w:rPr>
                <w:rFonts w:ascii="Verdana" w:eastAsia="Times New Roman" w:hAnsi="Verdana" w:cs="Times New Roman"/>
                <w:kern w:val="0"/>
                <w:lang w:val="en-US"/>
                <w14:ligatures w14:val="none"/>
              </w:rPr>
              <w:t xml:space="preserve"> so </w:t>
            </w:r>
            <w:r w:rsidRPr="006904B0">
              <w:rPr>
                <w:rFonts w:ascii="Verdana" w:eastAsia="Times New Roman" w:hAnsi="Verdana" w:cs="Times New Roman"/>
                <w:kern w:val="0"/>
                <w:lang w:val="en-US"/>
                <w14:ligatures w14:val="none"/>
              </w:rPr>
              <w:t xml:space="preserve">forge ahead through the long narrow and bare entrance room with its deep-set windows, then climb the curving stone steps.  You emerge into a </w:t>
            </w:r>
            <w:proofErr w:type="gramStart"/>
            <w:r w:rsidRPr="006904B0">
              <w:rPr>
                <w:rFonts w:ascii="Verdana" w:eastAsia="Times New Roman" w:hAnsi="Verdana" w:cs="Times New Roman"/>
                <w:kern w:val="0"/>
                <w:lang w:val="en-US"/>
                <w14:ligatures w14:val="none"/>
              </w:rPr>
              <w:t>tall vaulted</w:t>
            </w:r>
            <w:proofErr w:type="gramEnd"/>
            <w:r w:rsidRPr="006904B0">
              <w:rPr>
                <w:rFonts w:ascii="Verdana" w:eastAsia="Times New Roman" w:hAnsi="Verdana" w:cs="Times New Roman"/>
                <w:kern w:val="0"/>
                <w:lang w:val="en-US"/>
                <w14:ligatures w14:val="none"/>
              </w:rPr>
              <w:t xml:space="preserve"> hallway formed by a vast rock wall on one side and several rooms opening on the other. The chapel is open to visitors, but nothing else. Happily, the doors to the sitting room and kitchen were wide open, so I peeked into charming spacious rooms with wood floors covered with heavy red woven rugs and furnished with wooden couches and chairs cushioned by red embroidered pillows.  </w:t>
            </w:r>
            <w:proofErr w:type="gramStart"/>
            <w:r w:rsidRPr="006904B0">
              <w:rPr>
                <w:rFonts w:ascii="Verdana" w:eastAsia="Times New Roman" w:hAnsi="Verdana" w:cs="Times New Roman"/>
                <w:kern w:val="0"/>
                <w:lang w:val="en-US"/>
                <w14:ligatures w14:val="none"/>
              </w:rPr>
              <w:t>A</w:t>
            </w:r>
            <w:proofErr w:type="gramEnd"/>
            <w:r w:rsidRPr="006904B0">
              <w:rPr>
                <w:rFonts w:ascii="Verdana" w:eastAsia="Times New Roman" w:hAnsi="Verdana" w:cs="Times New Roman"/>
                <w:kern w:val="0"/>
                <w:lang w:val="en-US"/>
                <w14:ligatures w14:val="none"/>
              </w:rPr>
              <w:t xml:space="preserve"> old woman wearing all black was standing by the chapel door holding a round loaf of bread for a monk to bless. She motioned me into the chapel.</w:t>
            </w:r>
          </w:p>
          <w:p w14:paraId="36655F05" w14:textId="171755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The chapel door is at the top of a few more steep steps. Grope your way inside and wait for your eyes to </w:t>
            </w:r>
            <w:proofErr w:type="gramStart"/>
            <w:r w:rsidRPr="006904B0">
              <w:rPr>
                <w:rFonts w:ascii="Verdana" w:eastAsia="Times New Roman" w:hAnsi="Verdana" w:cs="Times New Roman"/>
                <w:kern w:val="0"/>
                <w:lang w:val="en-US"/>
                <w14:ligatures w14:val="none"/>
              </w:rPr>
              <w:t>accustom</w:t>
            </w:r>
            <w:proofErr w:type="gramEnd"/>
            <w:r w:rsidRPr="006904B0">
              <w:rPr>
                <w:rFonts w:ascii="Verdana" w:eastAsia="Times New Roman" w:hAnsi="Verdana" w:cs="Times New Roman"/>
                <w:kern w:val="0"/>
                <w:lang w:val="en-US"/>
                <w14:ligatures w14:val="none"/>
              </w:rPr>
              <w:t xml:space="preserve"> to the impenetrable blackness. My eyes never did adapt. All I could make out was the faint glimmer of one votive candle somewhere ahead flickering on an iconostasis. Barking my shins helped me determine that it is a small narrow room with a row of monk’s chairs fastened to one wall and </w:t>
            </w:r>
            <w:r w:rsidR="001A52E8">
              <w:rPr>
                <w:rFonts w:ascii="Verdana" w:eastAsia="Times New Roman" w:hAnsi="Verdana" w:cs="Times New Roman"/>
                <w:kern w:val="0"/>
                <w:lang w:val="en-US"/>
                <w14:ligatures w14:val="none"/>
              </w:rPr>
              <w:t xml:space="preserve">other </w:t>
            </w:r>
            <w:r w:rsidRPr="006904B0">
              <w:rPr>
                <w:rFonts w:ascii="Verdana" w:eastAsia="Times New Roman" w:hAnsi="Verdana" w:cs="Times New Roman"/>
                <w:kern w:val="0"/>
                <w:lang w:val="en-US"/>
                <w14:ligatures w14:val="none"/>
              </w:rPr>
              <w:t>small chairs positioned to trip over</w:t>
            </w:r>
            <w:r w:rsidR="001A52E8">
              <w:rPr>
                <w:rFonts w:ascii="Verdana" w:eastAsia="Times New Roman" w:hAnsi="Verdana" w:cs="Times New Roman"/>
                <w:kern w:val="0"/>
                <w:lang w:val="en-US"/>
                <w14:ligatures w14:val="none"/>
              </w:rPr>
              <w:t xml:space="preserve">. </w:t>
            </w:r>
          </w:p>
          <w:p w14:paraId="69FB0547"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After a brief recovery in the shaded churchyard, descend again. A path to the left leads under the hermitages, the path straight down returns to the Old </w:t>
            </w:r>
            <w:proofErr w:type="spellStart"/>
            <w:r w:rsidRPr="006904B0">
              <w:rPr>
                <w:rFonts w:ascii="Verdana" w:eastAsia="Times New Roman" w:hAnsi="Verdana" w:cs="Times New Roman"/>
                <w:kern w:val="0"/>
                <w:lang w:val="en-US"/>
                <w14:ligatures w14:val="none"/>
              </w:rPr>
              <w:t>Prodromos</w:t>
            </w:r>
            <w:proofErr w:type="spellEnd"/>
            <w:r w:rsidRPr="006904B0">
              <w:rPr>
                <w:rFonts w:ascii="Verdana" w:eastAsia="Times New Roman" w:hAnsi="Verdana" w:cs="Times New Roman"/>
                <w:kern w:val="0"/>
                <w:lang w:val="en-US"/>
                <w14:ligatures w14:val="none"/>
              </w:rPr>
              <w:t xml:space="preserve"> Bridge. </w:t>
            </w:r>
          </w:p>
        </w:tc>
      </w:tr>
      <w:tr w:rsidR="006904B0" w:rsidRPr="006904B0" w14:paraId="0FEE4B9F" w14:textId="77777777" w:rsidTr="006904B0">
        <w:trPr>
          <w:tblCellSpacing w:w="70" w:type="dxa"/>
          <w:jc w:val="center"/>
        </w:trPr>
        <w:tc>
          <w:tcPr>
            <w:tcW w:w="0" w:type="auto"/>
            <w:shd w:val="clear" w:color="auto" w:fill="FFFFFF"/>
            <w:vAlign w:val="center"/>
            <w:hideMark/>
          </w:tcPr>
          <w:p w14:paraId="33AD06E5" w14:textId="3E0794E9" w:rsidR="006904B0" w:rsidRPr="006904B0" w:rsidRDefault="006904B0" w:rsidP="006904B0">
            <w:pPr>
              <w:spacing w:before="100" w:beforeAutospacing="1" w:after="100" w:afterAutospacing="1"/>
              <w:jc w:val="center"/>
              <w:rPr>
                <w:rFonts w:ascii="-webkit-standard" w:eastAsia="Times New Roman" w:hAnsi="-webkit-standard" w:cs="Times New Roman"/>
                <w:kern w:val="0"/>
                <w:lang w:val="en-US"/>
                <w14:ligatures w14:val="none"/>
              </w:rPr>
            </w:pPr>
            <w:r w:rsidRPr="006904B0">
              <w:rPr>
                <w:rFonts w:ascii="-webkit-standard" w:eastAsia="Times New Roman" w:hAnsi="-webkit-standard" w:cs="Times New Roman"/>
                <w:kern w:val="0"/>
                <w:lang w:val="en-US"/>
                <w14:ligatures w14:val="none"/>
              </w:rPr>
              <w:lastRenderedPageBreak/>
              <w:fldChar w:fldCharType="begin"/>
            </w:r>
            <w:r w:rsidRPr="006904B0">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Containers/UBF8T346G9.ms/WebArchiveCopyPasteTempFiles/com.microsoft.Word/megalopolis.jpg" \* MERGEFORMATINET </w:instrText>
            </w:r>
            <w:r w:rsidRPr="006904B0">
              <w:rPr>
                <w:rFonts w:ascii="-webkit-standard" w:eastAsia="Times New Roman" w:hAnsi="-webkit-standard" w:cs="Times New Roman"/>
                <w:kern w:val="0"/>
                <w:lang w:val="en-US"/>
                <w14:ligatures w14:val="none"/>
              </w:rPr>
              <w:fldChar w:fldCharType="separate"/>
            </w:r>
            <w:r w:rsidRPr="006904B0">
              <w:rPr>
                <w:rFonts w:ascii="-webkit-standard" w:eastAsia="Times New Roman" w:hAnsi="-webkit-standard" w:cs="Times New Roman"/>
                <w:noProof/>
                <w:kern w:val="0"/>
                <w:lang w:val="en-US"/>
                <w14:ligatures w14:val="none"/>
              </w:rPr>
              <w:drawing>
                <wp:inline distT="0" distB="0" distL="0" distR="0" wp14:anchorId="19E3652F" wp14:editId="4907745B">
                  <wp:extent cx="5943600" cy="3542665"/>
                  <wp:effectExtent l="0" t="0" r="0" b="635"/>
                  <wp:docPr id="416438133" name="Picture 1" descr="Megal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galopol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42665"/>
                          </a:xfrm>
                          <a:prstGeom prst="rect">
                            <a:avLst/>
                          </a:prstGeom>
                          <a:noFill/>
                          <a:ln>
                            <a:noFill/>
                          </a:ln>
                        </pic:spPr>
                      </pic:pic>
                    </a:graphicData>
                  </a:graphic>
                </wp:inline>
              </w:drawing>
            </w:r>
            <w:r w:rsidRPr="006904B0">
              <w:rPr>
                <w:rFonts w:ascii="-webkit-standard" w:eastAsia="Times New Roman" w:hAnsi="-webkit-standard" w:cs="Times New Roman"/>
                <w:kern w:val="0"/>
                <w:lang w:val="en-US"/>
                <w14:ligatures w14:val="none"/>
              </w:rPr>
              <w:fldChar w:fldCharType="end"/>
            </w:r>
          </w:p>
        </w:tc>
      </w:tr>
      <w:tr w:rsidR="006904B0" w:rsidRPr="006904B0" w14:paraId="12557929" w14:textId="77777777" w:rsidTr="006904B0">
        <w:trPr>
          <w:tblCellSpacing w:w="70" w:type="dxa"/>
          <w:jc w:val="center"/>
        </w:trPr>
        <w:tc>
          <w:tcPr>
            <w:tcW w:w="0" w:type="auto"/>
            <w:shd w:val="clear" w:color="auto" w:fill="FFFFFF"/>
            <w:vAlign w:val="center"/>
            <w:hideMark/>
          </w:tcPr>
          <w:p w14:paraId="43D7D0BA"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sz w:val="36"/>
                <w:szCs w:val="36"/>
                <w:lang w:val="en-US"/>
                <w14:ligatures w14:val="none"/>
              </w:rPr>
              <w:t>Avoid Megalopolis</w:t>
            </w:r>
          </w:p>
          <w:p w14:paraId="496F51BA" w14:textId="77777777"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kern w:val="0"/>
                <w:lang w:val="en-US"/>
                <w14:ligatures w14:val="none"/>
              </w:rPr>
              <w:t xml:space="preserve">A coal-powered electric power plant and a lignite mine make Megalopolis a town to avoid. Although the sign from the parking lot points that direction, the most beautiful route to Tripoli or to </w:t>
            </w:r>
            <w:proofErr w:type="spellStart"/>
            <w:r w:rsidRPr="006904B0">
              <w:rPr>
                <w:rFonts w:ascii="Verdana" w:eastAsia="Times New Roman" w:hAnsi="Verdana" w:cs="Times New Roman"/>
                <w:kern w:val="0"/>
                <w:lang w:val="en-US"/>
                <w14:ligatures w14:val="none"/>
              </w:rPr>
              <w:t>Nafplion</w:t>
            </w:r>
            <w:proofErr w:type="spellEnd"/>
            <w:r w:rsidRPr="006904B0">
              <w:rPr>
                <w:rFonts w:ascii="Verdana" w:eastAsia="Times New Roman" w:hAnsi="Verdana" w:cs="Times New Roman"/>
                <w:kern w:val="0"/>
                <w:lang w:val="en-US"/>
                <w14:ligatures w14:val="none"/>
              </w:rPr>
              <w:t xml:space="preserve"> a few hours away is through </w:t>
            </w:r>
            <w:proofErr w:type="spellStart"/>
            <w:r w:rsidRPr="006904B0">
              <w:rPr>
                <w:rFonts w:ascii="Verdana" w:eastAsia="Times New Roman" w:hAnsi="Verdana" w:cs="Times New Roman"/>
                <w:kern w:val="0"/>
                <w:lang w:val="en-US"/>
                <w14:ligatures w14:val="none"/>
              </w:rPr>
              <w:t>Stemnitsa</w:t>
            </w:r>
            <w:proofErr w:type="spellEnd"/>
            <w:r w:rsidRPr="006904B0">
              <w:rPr>
                <w:rFonts w:ascii="Verdana" w:eastAsia="Times New Roman" w:hAnsi="Verdana" w:cs="Times New Roman"/>
                <w:kern w:val="0"/>
                <w:lang w:val="en-US"/>
                <w14:ligatures w14:val="none"/>
              </w:rPr>
              <w:t xml:space="preserve">. Return up the hair-pin curves. At the main road, turned right (south) towards </w:t>
            </w:r>
            <w:proofErr w:type="spellStart"/>
            <w:r w:rsidRPr="006904B0">
              <w:rPr>
                <w:rFonts w:ascii="Verdana" w:eastAsia="Times New Roman" w:hAnsi="Verdana" w:cs="Times New Roman"/>
                <w:kern w:val="0"/>
                <w:lang w:val="en-US"/>
                <w14:ligatures w14:val="none"/>
              </w:rPr>
              <w:t>Stemnitsa</w:t>
            </w:r>
            <w:proofErr w:type="spellEnd"/>
            <w:r w:rsidRPr="006904B0">
              <w:rPr>
                <w:rFonts w:ascii="Verdana" w:eastAsia="Times New Roman" w:hAnsi="Verdana" w:cs="Times New Roman"/>
                <w:kern w:val="0"/>
                <w:lang w:val="en-US"/>
                <w14:ligatures w14:val="none"/>
              </w:rPr>
              <w:t xml:space="preserve"> or left (north) toward </w:t>
            </w:r>
            <w:proofErr w:type="spellStart"/>
            <w:r w:rsidRPr="006904B0">
              <w:rPr>
                <w:rFonts w:ascii="Verdana" w:eastAsia="Times New Roman" w:hAnsi="Verdana" w:cs="Times New Roman"/>
                <w:kern w:val="0"/>
                <w:lang w:val="en-US"/>
                <w14:ligatures w14:val="none"/>
              </w:rPr>
              <w:t>Vytina</w:t>
            </w:r>
            <w:proofErr w:type="spellEnd"/>
            <w:r w:rsidRPr="006904B0">
              <w:rPr>
                <w:rFonts w:ascii="Verdana" w:eastAsia="Times New Roman" w:hAnsi="Verdana" w:cs="Times New Roman"/>
                <w:kern w:val="0"/>
                <w:lang w:val="en-US"/>
                <w14:ligatures w14:val="none"/>
              </w:rPr>
              <w:t xml:space="preserve"> and a cool lunch under a plane tree.</w:t>
            </w:r>
          </w:p>
          <w:p w14:paraId="4E9F2476" w14:textId="3FF31C80" w:rsidR="006904B0" w:rsidRPr="006904B0" w:rsidRDefault="006904B0" w:rsidP="006904B0">
            <w:pPr>
              <w:spacing w:before="100" w:beforeAutospacing="1" w:after="100" w:afterAutospacing="1"/>
              <w:rPr>
                <w:rFonts w:ascii="-webkit-standard" w:eastAsia="Times New Roman" w:hAnsi="-webkit-standard" w:cs="Times New Roman"/>
                <w:kern w:val="0"/>
                <w:lang w:val="en-US"/>
                <w14:ligatures w14:val="none"/>
              </w:rPr>
            </w:pPr>
            <w:r w:rsidRPr="006904B0">
              <w:rPr>
                <w:rFonts w:ascii="Verdana" w:eastAsia="Times New Roman" w:hAnsi="Verdana" w:cs="Times New Roman"/>
                <w:i/>
                <w:iCs/>
                <w:kern w:val="0"/>
                <w:lang w:val="en-US"/>
                <w14:ligatures w14:val="none"/>
              </w:rPr>
              <w:t xml:space="preserve">Janet McGiffin </w:t>
            </w:r>
            <w:r w:rsidR="001A52E8">
              <w:rPr>
                <w:rFonts w:ascii="Verdana" w:eastAsia="Times New Roman" w:hAnsi="Verdana" w:cs="Times New Roman"/>
                <w:i/>
                <w:iCs/>
                <w:kern w:val="0"/>
                <w:lang w:val="en-US"/>
                <w14:ligatures w14:val="none"/>
              </w:rPr>
              <w:t xml:space="preserve">is the author of the </w:t>
            </w:r>
            <w:r>
              <w:rPr>
                <w:rFonts w:ascii="Verdana" w:eastAsia="Times New Roman" w:hAnsi="Verdana" w:cs="Times New Roman"/>
                <w:i/>
                <w:iCs/>
                <w:kern w:val="0"/>
                <w:lang w:val="en-US"/>
                <w14:ligatures w14:val="none"/>
              </w:rPr>
              <w:t xml:space="preserve">Empress Irini Series, a four-book historical fiction about the Byzantine Empress Irini. </w:t>
            </w:r>
            <w:r w:rsidRPr="006904B0">
              <w:rPr>
                <w:rFonts w:ascii="Verdana" w:eastAsia="Times New Roman" w:hAnsi="Verdana" w:cs="Times New Roman"/>
                <w:i/>
                <w:iCs/>
                <w:kern w:val="0"/>
                <w:lang w:val="en-US"/>
                <w14:ligatures w14:val="none"/>
              </w:rPr>
              <w:t>You can e-mail her at</w:t>
            </w:r>
            <w:r>
              <w:rPr>
                <w:rFonts w:ascii="Verdana" w:eastAsia="Times New Roman" w:hAnsi="Verdana" w:cs="Times New Roman"/>
                <w:i/>
                <w:iCs/>
                <w:kern w:val="0"/>
                <w:lang w:val="en-US"/>
                <w14:ligatures w14:val="none"/>
              </w:rPr>
              <w:t xml:space="preserve"> </w:t>
            </w:r>
            <w:hyperlink r:id="rId10" w:history="1">
              <w:r w:rsidRPr="009D6B7A">
                <w:rPr>
                  <w:rStyle w:val="Hyperlink"/>
                  <w:rFonts w:ascii="Verdana" w:eastAsia="Times New Roman" w:hAnsi="Verdana" w:cs="Times New Roman"/>
                  <w:i/>
                  <w:iCs/>
                  <w:kern w:val="0"/>
                  <w:lang w:val="en-US"/>
                  <w14:ligatures w14:val="none"/>
                </w:rPr>
                <w:t>janmcgiffin@yahoo.com</w:t>
              </w:r>
            </w:hyperlink>
          </w:p>
          <w:p w14:paraId="4A469F2E" w14:textId="08616CC8" w:rsidR="006904B0" w:rsidRPr="001A52E8" w:rsidRDefault="006904B0" w:rsidP="006904B0">
            <w:pPr>
              <w:spacing w:before="100" w:beforeAutospacing="1" w:after="100" w:afterAutospacing="1"/>
              <w:rPr>
                <w:rFonts w:ascii="-webkit-standard" w:eastAsia="Times New Roman" w:hAnsi="-webkit-standard" w:cs="Times New Roman"/>
                <w:kern w:val="0"/>
                <w:sz w:val="28"/>
                <w:szCs w:val="28"/>
                <w:lang w:val="en-US"/>
                <w14:ligatures w14:val="none"/>
              </w:rPr>
            </w:pPr>
            <w:r w:rsidRPr="006904B0">
              <w:rPr>
                <w:rFonts w:ascii="Verdana" w:eastAsia="Times New Roman" w:hAnsi="Verdana" w:cs="Times New Roman"/>
                <w:b/>
                <w:bCs/>
                <w:kern w:val="0"/>
                <w:lang w:val="en-US"/>
                <w14:ligatures w14:val="none"/>
              </w:rPr>
              <w:t xml:space="preserve">For more on the </w:t>
            </w:r>
            <w:proofErr w:type="spellStart"/>
            <w:r w:rsidRPr="006904B0">
              <w:rPr>
                <w:rFonts w:ascii="Verdana" w:eastAsia="Times New Roman" w:hAnsi="Verdana" w:cs="Times New Roman"/>
                <w:b/>
                <w:bCs/>
                <w:kern w:val="0"/>
                <w:lang w:val="en-US"/>
                <w14:ligatures w14:val="none"/>
              </w:rPr>
              <w:t>Peloponessos</w:t>
            </w:r>
            <w:proofErr w:type="spellEnd"/>
            <w:r w:rsidRPr="006904B0">
              <w:rPr>
                <w:rFonts w:ascii="Verdana" w:eastAsia="Times New Roman" w:hAnsi="Verdana" w:cs="Times New Roman"/>
                <w:b/>
                <w:bCs/>
                <w:kern w:val="0"/>
                <w:lang w:val="en-US"/>
                <w14:ligatures w14:val="none"/>
              </w:rPr>
              <w:t xml:space="preserve"> see </w:t>
            </w:r>
            <w:hyperlink r:id="rId11" w:history="1">
              <w:r w:rsidRPr="006904B0">
                <w:rPr>
                  <w:rFonts w:ascii="Verdana" w:eastAsia="Times New Roman" w:hAnsi="Verdana" w:cs="Times New Roman"/>
                  <w:b/>
                  <w:bCs/>
                  <w:color w:val="0000FF"/>
                  <w:kern w:val="0"/>
                  <w:u w:val="single"/>
                  <w:lang w:val="en-US"/>
                  <w14:ligatures w14:val="none"/>
                </w:rPr>
                <w:t xml:space="preserve">Matt's Guide to the </w:t>
              </w:r>
              <w:proofErr w:type="spellStart"/>
              <w:r w:rsidRPr="006904B0">
                <w:rPr>
                  <w:rFonts w:ascii="Verdana" w:eastAsia="Times New Roman" w:hAnsi="Verdana" w:cs="Times New Roman"/>
                  <w:b/>
                  <w:bCs/>
                  <w:color w:val="0000FF"/>
                  <w:kern w:val="0"/>
                  <w:u w:val="single"/>
                  <w:lang w:val="en-US"/>
                  <w14:ligatures w14:val="none"/>
                </w:rPr>
                <w:t>Peloponnesos</w:t>
              </w:r>
              <w:proofErr w:type="spellEnd"/>
            </w:hyperlink>
            <w:r w:rsidR="001A52E8">
              <w:t xml:space="preserve"> or </w:t>
            </w:r>
            <w:hyperlink r:id="rId12" w:history="1">
              <w:r w:rsidR="001A52E8" w:rsidRPr="001A52E8">
                <w:rPr>
                  <w:rStyle w:val="Hyperlink"/>
                  <w:b/>
                  <w:bCs/>
                </w:rPr>
                <w:t>Matt’s Hiking in Greece</w:t>
              </w:r>
            </w:hyperlink>
          </w:p>
        </w:tc>
      </w:tr>
    </w:tbl>
    <w:p w14:paraId="0E571011" w14:textId="77777777" w:rsidR="006904B0" w:rsidRDefault="006904B0"/>
    <w:sectPr w:rsidR="006904B0" w:rsidSect="00A0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00B"/>
    <w:rsid w:val="001A52E8"/>
    <w:rsid w:val="0049623E"/>
    <w:rsid w:val="006904B0"/>
    <w:rsid w:val="008A195A"/>
    <w:rsid w:val="00956753"/>
    <w:rsid w:val="0097077F"/>
    <w:rsid w:val="009D000B"/>
    <w:rsid w:val="00A02B16"/>
    <w:rsid w:val="00A26F6A"/>
    <w:rsid w:val="00B97AD2"/>
    <w:rsid w:val="00DD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A01FAB"/>
  <w15:chartTrackingRefBased/>
  <w15:docId w15:val="{8C088871-C510-904F-BC11-E9F9AA9C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D00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0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00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00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D000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D000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D000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D000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D000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00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9D000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9D000B"/>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9D000B"/>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9D000B"/>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9D000B"/>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D000B"/>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9D000B"/>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D000B"/>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9D000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00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D000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00B"/>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D00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000B"/>
    <w:rPr>
      <w:i/>
      <w:iCs/>
      <w:color w:val="404040" w:themeColor="text1" w:themeTint="BF"/>
      <w:lang w:val="en-GB"/>
    </w:rPr>
  </w:style>
  <w:style w:type="paragraph" w:styleId="ListParagraph">
    <w:name w:val="List Paragraph"/>
    <w:basedOn w:val="Normal"/>
    <w:uiPriority w:val="34"/>
    <w:qFormat/>
    <w:rsid w:val="009D000B"/>
    <w:pPr>
      <w:ind w:left="720"/>
      <w:contextualSpacing/>
    </w:pPr>
  </w:style>
  <w:style w:type="character" w:styleId="IntenseEmphasis">
    <w:name w:val="Intense Emphasis"/>
    <w:basedOn w:val="DefaultParagraphFont"/>
    <w:uiPriority w:val="21"/>
    <w:qFormat/>
    <w:rsid w:val="009D000B"/>
    <w:rPr>
      <w:i/>
      <w:iCs/>
      <w:color w:val="0F4761" w:themeColor="accent1" w:themeShade="BF"/>
    </w:rPr>
  </w:style>
  <w:style w:type="paragraph" w:styleId="IntenseQuote">
    <w:name w:val="Intense Quote"/>
    <w:basedOn w:val="Normal"/>
    <w:next w:val="Normal"/>
    <w:link w:val="IntenseQuoteChar"/>
    <w:uiPriority w:val="30"/>
    <w:qFormat/>
    <w:rsid w:val="009D00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00B"/>
    <w:rPr>
      <w:i/>
      <w:iCs/>
      <w:color w:val="0F4761" w:themeColor="accent1" w:themeShade="BF"/>
      <w:lang w:val="en-GB"/>
    </w:rPr>
  </w:style>
  <w:style w:type="character" w:styleId="IntenseReference">
    <w:name w:val="Intense Reference"/>
    <w:basedOn w:val="DefaultParagraphFont"/>
    <w:uiPriority w:val="32"/>
    <w:qFormat/>
    <w:rsid w:val="009D000B"/>
    <w:rPr>
      <w:b/>
      <w:bCs/>
      <w:smallCaps/>
      <w:color w:val="0F4761" w:themeColor="accent1" w:themeShade="BF"/>
      <w:spacing w:val="5"/>
    </w:rPr>
  </w:style>
  <w:style w:type="paragraph" w:styleId="NormalWeb">
    <w:name w:val="Normal (Web)"/>
    <w:basedOn w:val="Normal"/>
    <w:uiPriority w:val="99"/>
    <w:semiHidden/>
    <w:unhideWhenUsed/>
    <w:rsid w:val="006904B0"/>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apple-converted-space">
    <w:name w:val="apple-converted-space"/>
    <w:basedOn w:val="DefaultParagraphFont"/>
    <w:rsid w:val="006904B0"/>
  </w:style>
  <w:style w:type="character" w:styleId="Hyperlink">
    <w:name w:val="Hyperlink"/>
    <w:basedOn w:val="DefaultParagraphFont"/>
    <w:uiPriority w:val="99"/>
    <w:unhideWhenUsed/>
    <w:rsid w:val="006904B0"/>
    <w:rPr>
      <w:color w:val="0000FF"/>
      <w:u w:val="single"/>
    </w:rPr>
  </w:style>
  <w:style w:type="character" w:styleId="UnresolvedMention">
    <w:name w:val="Unresolved Mention"/>
    <w:basedOn w:val="DefaultParagraphFont"/>
    <w:uiPriority w:val="99"/>
    <w:semiHidden/>
    <w:unhideWhenUsed/>
    <w:rsid w:val="006904B0"/>
    <w:rPr>
      <w:color w:val="605E5C"/>
      <w:shd w:val="clear" w:color="auto" w:fill="E1DFDD"/>
    </w:rPr>
  </w:style>
  <w:style w:type="character" w:styleId="FollowedHyperlink">
    <w:name w:val="FollowedHyperlink"/>
    <w:basedOn w:val="DefaultParagraphFont"/>
    <w:uiPriority w:val="99"/>
    <w:semiHidden/>
    <w:unhideWhenUsed/>
    <w:rsid w:val="001A52E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047">
      <w:bodyDiv w:val="1"/>
      <w:marLeft w:val="0"/>
      <w:marRight w:val="0"/>
      <w:marTop w:val="0"/>
      <w:marBottom w:val="0"/>
      <w:divBdr>
        <w:top w:val="none" w:sz="0" w:space="0" w:color="auto"/>
        <w:left w:val="none" w:sz="0" w:space="0" w:color="auto"/>
        <w:bottom w:val="none" w:sz="0" w:space="0" w:color="auto"/>
        <w:right w:val="none" w:sz="0" w:space="0" w:color="auto"/>
      </w:divBdr>
    </w:div>
    <w:div w:id="38707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greecetravel.com/hiking/index.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reecetravel.com/peloponessos" TargetMode="External"/><Relationship Id="rId5" Type="http://schemas.openxmlformats.org/officeDocument/2006/relationships/hyperlink" Target="https://www.greecetravel.com/hiking/index.htm" TargetMode="External"/><Relationship Id="rId10" Type="http://schemas.openxmlformats.org/officeDocument/2006/relationships/hyperlink" Target="mailto:janmcgiffin@yahoo.com"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1328</Words>
  <Characters>7574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McGiffin</dc:creator>
  <cp:keywords/>
  <dc:description/>
  <cp:lastModifiedBy>Janet McGiffin</cp:lastModifiedBy>
  <cp:revision>4</cp:revision>
  <dcterms:created xsi:type="dcterms:W3CDTF">2025-05-16T00:25:00Z</dcterms:created>
  <dcterms:modified xsi:type="dcterms:W3CDTF">2025-05-21T18:23:00Z</dcterms:modified>
</cp:coreProperties>
</file>